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F7B5" w14:textId="77777777"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254D8C" wp14:editId="0602F78C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CCD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1CF70A58" w14:textId="77777777"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C548B97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27BED7B" w14:textId="77777777"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752686A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F7C977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29CB1B0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6FD8A5DF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65603D0B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3812B18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315C6A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40B3163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31680F4D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14:paraId="001FD63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6069BC44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3687710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9AC7A6D" w14:textId="5EB44AEF"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>О внесении изменений в постановление администраци</w:t>
      </w:r>
      <w:r w:rsidR="00887A22">
        <w:rPr>
          <w:rFonts w:cs="Times New Roman"/>
          <w:szCs w:val="28"/>
        </w:rPr>
        <w:t>и Х</w:t>
      </w:r>
      <w:r w:rsidR="006E2D85">
        <w:rPr>
          <w:rFonts w:cs="Times New Roman"/>
          <w:szCs w:val="28"/>
        </w:rPr>
        <w:t xml:space="preserve">анты-Мансийского района от </w:t>
      </w:r>
      <w:r w:rsidR="005C578D">
        <w:rPr>
          <w:rFonts w:cs="Times New Roman"/>
          <w:szCs w:val="28"/>
        </w:rPr>
        <w:t>07.09</w:t>
      </w:r>
      <w:r w:rsidR="00887A22">
        <w:rPr>
          <w:rFonts w:cs="Times New Roman"/>
          <w:szCs w:val="28"/>
        </w:rPr>
        <w:t>.20</w:t>
      </w:r>
      <w:r w:rsidR="005C578D">
        <w:rPr>
          <w:rFonts w:cs="Times New Roman"/>
          <w:szCs w:val="28"/>
        </w:rPr>
        <w:t>17</w:t>
      </w:r>
      <w:r w:rsidR="00887A22">
        <w:rPr>
          <w:rFonts w:cs="Times New Roman"/>
          <w:szCs w:val="28"/>
        </w:rPr>
        <w:t xml:space="preserve"> № </w:t>
      </w:r>
      <w:r w:rsidR="005C578D">
        <w:rPr>
          <w:rFonts w:cs="Times New Roman"/>
          <w:szCs w:val="28"/>
        </w:rPr>
        <w:t>235</w:t>
      </w:r>
      <w:r>
        <w:rPr>
          <w:rFonts w:cs="Times New Roman"/>
          <w:szCs w:val="28"/>
        </w:rPr>
        <w:t xml:space="preserve"> </w:t>
      </w:r>
      <w:r w:rsidR="005349C0">
        <w:rPr>
          <w:rFonts w:cs="Times New Roman"/>
          <w:szCs w:val="28"/>
        </w:rPr>
        <w:t>«</w:t>
      </w:r>
      <w:r w:rsidR="005C578D" w:rsidRPr="00A37ACD">
        <w:rPr>
          <w:rFonts w:eastAsia="Calibri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</w:t>
      </w:r>
      <w:r w:rsidR="005C578D">
        <w:rPr>
          <w:rFonts w:eastAsia="Calibri"/>
          <w:szCs w:val="28"/>
        </w:rPr>
        <w:t>-</w:t>
      </w:r>
      <w:r w:rsidR="005C578D" w:rsidRPr="00A37ACD">
        <w:rPr>
          <w:rFonts w:eastAsia="Calibri"/>
          <w:szCs w:val="28"/>
        </w:rPr>
        <w:t>Мансийского района</w:t>
      </w:r>
      <w:r w:rsidR="005C578D" w:rsidRPr="002E3A1A">
        <w:rPr>
          <w:rFonts w:eastAsia="Calibri"/>
          <w:szCs w:val="28"/>
        </w:rPr>
        <w:t>»</w:t>
      </w:r>
    </w:p>
    <w:p w14:paraId="18E18ABB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54DA738D" w14:textId="50199F8B" w:rsidR="005C578D" w:rsidRPr="00F30EFF" w:rsidRDefault="005C578D" w:rsidP="00E379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В соответствии </w:t>
      </w:r>
      <w:r w:rsidR="0018147A">
        <w:rPr>
          <w:rFonts w:cs="Times New Roman"/>
          <w:szCs w:val="28"/>
        </w:rPr>
        <w:t xml:space="preserve">с </w:t>
      </w:r>
      <w:r w:rsidR="00295509">
        <w:rPr>
          <w:rFonts w:cs="Times New Roman"/>
          <w:szCs w:val="28"/>
        </w:rPr>
        <w:t>Бюджетным кодексом Российской Федерации</w:t>
      </w:r>
      <w:r>
        <w:rPr>
          <w:rFonts w:cs="Times New Roman"/>
          <w:szCs w:val="28"/>
        </w:rPr>
        <w:t xml:space="preserve">, </w:t>
      </w:r>
      <w:r w:rsidR="00545AA5">
        <w:rPr>
          <w:rFonts w:cs="Times New Roman"/>
          <w:szCs w:val="28"/>
        </w:rPr>
        <w:br/>
      </w:r>
      <w:r>
        <w:rPr>
          <w:rFonts w:cs="Times New Roman"/>
          <w:szCs w:val="28"/>
        </w:rPr>
        <w:t>в целях приведения муниципальн</w:t>
      </w:r>
      <w:r w:rsidR="0029550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правов</w:t>
      </w:r>
      <w:r w:rsidR="0029550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акт</w:t>
      </w:r>
      <w:r w:rsidR="0029550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Ханты-Мансийского </w:t>
      </w:r>
      <w:r w:rsidRPr="002868F0">
        <w:rPr>
          <w:rFonts w:cs="Times New Roman"/>
          <w:szCs w:val="28"/>
        </w:rPr>
        <w:t>района в соответствие с действующим законодательством</w:t>
      </w:r>
      <w:r w:rsidR="00295509" w:rsidRPr="002868F0">
        <w:rPr>
          <w:rFonts w:cs="Times New Roman"/>
          <w:szCs w:val="28"/>
        </w:rPr>
        <w:t xml:space="preserve">, </w:t>
      </w:r>
      <w:r w:rsidR="002868F0" w:rsidRPr="002868F0">
        <w:rPr>
          <w:rFonts w:cs="Times New Roman"/>
          <w:szCs w:val="28"/>
        </w:rPr>
        <w:t>учитывая пункт 10.1.</w:t>
      </w:r>
      <w:r w:rsidR="00053002">
        <w:rPr>
          <w:rFonts w:cs="Times New Roman"/>
          <w:szCs w:val="28"/>
        </w:rPr>
        <w:t xml:space="preserve"> </w:t>
      </w:r>
      <w:r w:rsidR="002868F0">
        <w:rPr>
          <w:rFonts w:cs="Times New Roman"/>
          <w:szCs w:val="28"/>
        </w:rPr>
        <w:t xml:space="preserve">постановления </w:t>
      </w:r>
      <w:r w:rsidR="002868F0" w:rsidRPr="002868F0">
        <w:rPr>
          <w:szCs w:val="28"/>
        </w:rPr>
        <w:t>администрации Ханты-Мансийского района от 24.01.2022 №</w:t>
      </w:r>
      <w:r w:rsidR="002868F0">
        <w:rPr>
          <w:szCs w:val="28"/>
        </w:rPr>
        <w:t> </w:t>
      </w:r>
      <w:r w:rsidR="002868F0" w:rsidRPr="002868F0">
        <w:rPr>
          <w:szCs w:val="28"/>
        </w:rPr>
        <w:t>22 «О мерах по реализации решения Думы Ханты-Мансийского района от 17.12.2021 №</w:t>
      </w:r>
      <w:r w:rsidR="002868F0">
        <w:rPr>
          <w:szCs w:val="28"/>
        </w:rPr>
        <w:t> </w:t>
      </w:r>
      <w:r w:rsidR="002868F0" w:rsidRPr="002868F0">
        <w:rPr>
          <w:szCs w:val="28"/>
        </w:rPr>
        <w:t>34 «О бюджете Ханты-Мансийского района на 2022 год и плановый период 2023 и 2024 годов»</w:t>
      </w:r>
      <w:r w:rsidR="002868F0">
        <w:rPr>
          <w:szCs w:val="28"/>
        </w:rPr>
        <w:t xml:space="preserve">, </w:t>
      </w:r>
      <w:r w:rsidR="00295509">
        <w:rPr>
          <w:rFonts w:cs="Times New Roman"/>
          <w:szCs w:val="28"/>
        </w:rPr>
        <w:t>на основании Устава Ханты-Мансийского района</w:t>
      </w:r>
      <w:r>
        <w:rPr>
          <w:rFonts w:cs="Times New Roman"/>
          <w:szCs w:val="28"/>
        </w:rPr>
        <w:t>:</w:t>
      </w:r>
    </w:p>
    <w:p w14:paraId="637E9E9A" w14:textId="77777777" w:rsidR="00465DFC" w:rsidRDefault="00465DFC" w:rsidP="00E37975">
      <w:pPr>
        <w:pStyle w:val="ConsPlusNormal"/>
        <w:ind w:firstLine="709"/>
        <w:jc w:val="both"/>
      </w:pPr>
    </w:p>
    <w:p w14:paraId="4CA99F3D" w14:textId="6E728420" w:rsidR="0031212A" w:rsidRPr="00285A68" w:rsidRDefault="005C578D" w:rsidP="0031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3797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Внести в приложение</w:t>
      </w:r>
      <w:hyperlink r:id="rId9" w:history="1"/>
      <w:r>
        <w:rPr>
          <w:rFonts w:cs="Times New Roman"/>
          <w:szCs w:val="28"/>
        </w:rPr>
        <w:t xml:space="preserve"> к постановлению администрации Ханты-Мансийск</w:t>
      </w:r>
      <w:r w:rsidR="008C65C9">
        <w:rPr>
          <w:rFonts w:cs="Times New Roman"/>
          <w:szCs w:val="28"/>
        </w:rPr>
        <w:t xml:space="preserve">ого района от 07.09.2017 </w:t>
      </w:r>
      <w:r w:rsidR="00E37975">
        <w:rPr>
          <w:rFonts w:cs="Times New Roman"/>
          <w:szCs w:val="28"/>
        </w:rPr>
        <w:t>№ </w:t>
      </w:r>
      <w:r w:rsidR="008C65C9">
        <w:rPr>
          <w:rFonts w:cs="Times New Roman"/>
          <w:szCs w:val="28"/>
        </w:rPr>
        <w:t>235 «</w:t>
      </w:r>
      <w:r>
        <w:rPr>
          <w:rFonts w:cs="Times New Roman"/>
          <w:szCs w:val="28"/>
        </w:rPr>
        <w:t xml:space="preserve"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</w:t>
      </w:r>
      <w:r>
        <w:rPr>
          <w:rFonts w:cs="Times New Roman"/>
          <w:szCs w:val="28"/>
        </w:rPr>
        <w:lastRenderedPageBreak/>
        <w:t>жилищно-коммунального ком</w:t>
      </w:r>
      <w:r w:rsidR="008C65C9">
        <w:rPr>
          <w:rFonts w:cs="Times New Roman"/>
          <w:szCs w:val="28"/>
        </w:rPr>
        <w:t>плекса Ханты-Мансийского района»</w:t>
      </w:r>
      <w:r>
        <w:rPr>
          <w:rFonts w:cs="Times New Roman"/>
          <w:szCs w:val="28"/>
        </w:rPr>
        <w:t xml:space="preserve"> </w:t>
      </w:r>
      <w:r w:rsidR="00285A68">
        <w:rPr>
          <w:rFonts w:cs="Times New Roman"/>
          <w:szCs w:val="28"/>
        </w:rPr>
        <w:t>изменения, изложив п</w:t>
      </w:r>
      <w:r w:rsidR="0031212A" w:rsidRPr="00285A68">
        <w:rPr>
          <w:rFonts w:cs="Times New Roman"/>
          <w:szCs w:val="28"/>
        </w:rPr>
        <w:t>одпункт 1 пункта 18</w:t>
      </w:r>
      <w:hyperlink r:id="rId10" w:history="1"/>
      <w:r w:rsidR="0031212A" w:rsidRPr="00285A68">
        <w:rPr>
          <w:rFonts w:cs="Times New Roman"/>
          <w:szCs w:val="28"/>
        </w:rPr>
        <w:t xml:space="preserve"> в следующей редакции:</w:t>
      </w:r>
    </w:p>
    <w:p w14:paraId="459648E9" w14:textId="1E52328E" w:rsidR="0031212A" w:rsidRPr="00285A68" w:rsidRDefault="0031212A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85A68">
        <w:rPr>
          <w:szCs w:val="28"/>
          <w:lang w:eastAsia="ru-RU"/>
        </w:rPr>
        <w:t>«1) не находится в процессе реорганизации</w:t>
      </w:r>
      <w:r w:rsidR="00285A68" w:rsidRPr="00285A68">
        <w:rPr>
          <w:szCs w:val="28"/>
          <w:lang w:eastAsia="ru-RU"/>
        </w:rPr>
        <w:t xml:space="preserve"> </w:t>
      </w:r>
      <w:r w:rsidR="00285A68" w:rsidRPr="00285A68">
        <w:rPr>
          <w:rFonts w:cs="Times New Roman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85A68">
        <w:rPr>
          <w:szCs w:val="28"/>
          <w:lang w:eastAsia="ru-RU"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Федерации;».</w:t>
      </w:r>
    </w:p>
    <w:p w14:paraId="3605DABD" w14:textId="7B15A66A" w:rsidR="003021DF" w:rsidRPr="005C578D" w:rsidRDefault="001A6ECF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0016">
        <w:rPr>
          <w:szCs w:val="28"/>
          <w:lang w:eastAsia="ru-RU"/>
        </w:rPr>
        <w:t>2</w:t>
      </w:r>
      <w:r w:rsidR="002D666E" w:rsidRPr="00120016">
        <w:rPr>
          <w:szCs w:val="28"/>
          <w:lang w:eastAsia="ru-RU"/>
        </w:rPr>
        <w:t>.</w:t>
      </w:r>
      <w:r w:rsidR="00E37975">
        <w:rPr>
          <w:szCs w:val="28"/>
          <w:lang w:eastAsia="ru-RU"/>
        </w:rPr>
        <w:t> </w:t>
      </w:r>
      <w:r w:rsidR="003021DF" w:rsidRPr="00120016">
        <w:rPr>
          <w:rFonts w:eastAsia="Calibri"/>
          <w:szCs w:val="28"/>
        </w:rPr>
        <w:t xml:space="preserve">Опубликовать </w:t>
      </w:r>
      <w:r w:rsidR="00943198" w:rsidRPr="00120016">
        <w:rPr>
          <w:rFonts w:eastAsia="Calibri"/>
          <w:szCs w:val="28"/>
        </w:rPr>
        <w:t xml:space="preserve">(обнародовать) </w:t>
      </w:r>
      <w:r w:rsidR="003021DF" w:rsidRPr="00120016">
        <w:rPr>
          <w:rFonts w:eastAsia="Calibri"/>
          <w:szCs w:val="28"/>
        </w:rPr>
        <w:t xml:space="preserve">настоящее постановление в газете </w:t>
      </w:r>
      <w:r w:rsidR="005349C0" w:rsidRPr="00120016">
        <w:rPr>
          <w:rFonts w:eastAsia="Calibri"/>
          <w:szCs w:val="28"/>
        </w:rPr>
        <w:t>«</w:t>
      </w:r>
      <w:r w:rsidR="003021DF" w:rsidRPr="00120016">
        <w:rPr>
          <w:rFonts w:eastAsia="Calibri"/>
          <w:szCs w:val="28"/>
        </w:rPr>
        <w:t>Наш район</w:t>
      </w:r>
      <w:r w:rsidR="005349C0" w:rsidRPr="00120016">
        <w:rPr>
          <w:rFonts w:eastAsia="Calibri"/>
          <w:szCs w:val="28"/>
        </w:rPr>
        <w:t>»</w:t>
      </w:r>
      <w:r w:rsidR="0072682A" w:rsidRPr="00120016">
        <w:rPr>
          <w:rFonts w:eastAsia="Calibri"/>
          <w:szCs w:val="28"/>
        </w:rPr>
        <w:t xml:space="preserve">, в официальном сетевом издании </w:t>
      </w:r>
      <w:r w:rsidR="005349C0" w:rsidRPr="00120016">
        <w:rPr>
          <w:rFonts w:eastAsia="Calibri"/>
          <w:szCs w:val="28"/>
        </w:rPr>
        <w:t>«</w:t>
      </w:r>
      <w:r w:rsidR="0072682A" w:rsidRPr="00120016">
        <w:rPr>
          <w:rFonts w:eastAsia="Calibri"/>
          <w:szCs w:val="28"/>
        </w:rPr>
        <w:t>Наш район Ханты-Мансийский</w:t>
      </w:r>
      <w:r w:rsidR="005349C0" w:rsidRPr="00120016">
        <w:rPr>
          <w:rFonts w:eastAsia="Calibri"/>
          <w:szCs w:val="28"/>
        </w:rPr>
        <w:t>»</w:t>
      </w:r>
      <w:r w:rsidR="003021DF" w:rsidRPr="00120016">
        <w:rPr>
          <w:rFonts w:eastAsia="Calibri"/>
          <w:szCs w:val="28"/>
        </w:rPr>
        <w:t xml:space="preserve"> и разместить на официальном сайте администрации Ханты-Мансийского района.</w:t>
      </w:r>
    </w:p>
    <w:p w14:paraId="1CDF083D" w14:textId="77777777" w:rsidR="002868F0" w:rsidRDefault="001A6ECF" w:rsidP="00E3797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Calibri" w:cs="Times New Roman"/>
          <w:szCs w:val="28"/>
        </w:rPr>
        <w:t>3</w:t>
      </w:r>
      <w:r w:rsidR="0072682A" w:rsidRPr="00120016">
        <w:rPr>
          <w:rFonts w:eastAsia="Calibri" w:cs="Times New Roman"/>
          <w:szCs w:val="28"/>
        </w:rPr>
        <w:t>.</w:t>
      </w:r>
      <w:r w:rsidR="00E37975">
        <w:rPr>
          <w:rFonts w:eastAsia="Calibri" w:cs="Times New Roman"/>
          <w:szCs w:val="28"/>
        </w:rPr>
        <w:t> </w:t>
      </w:r>
      <w:r w:rsidR="0072682A" w:rsidRPr="00120016">
        <w:rPr>
          <w:rFonts w:eastAsia="Calibri" w:cs="Times New Roman"/>
          <w:szCs w:val="28"/>
        </w:rPr>
        <w:t>Настоящее постановление вступает в силу после его официальног</w:t>
      </w:r>
      <w:r w:rsidR="00A27D20" w:rsidRPr="00120016">
        <w:rPr>
          <w:rFonts w:eastAsia="Calibri" w:cs="Times New Roman"/>
          <w:szCs w:val="28"/>
        </w:rPr>
        <w:t>о опубликования (обнародования)</w:t>
      </w:r>
      <w:r w:rsidR="002868F0">
        <w:rPr>
          <w:rFonts w:eastAsia="Calibri" w:cs="Times New Roman"/>
          <w:szCs w:val="28"/>
        </w:rPr>
        <w:t>.</w:t>
      </w:r>
    </w:p>
    <w:p w14:paraId="77F3687F" w14:textId="7B6F2902" w:rsidR="003021DF" w:rsidRPr="00120016" w:rsidRDefault="001A6ECF" w:rsidP="00E379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Times New Roman" w:cs="Times New Roman"/>
          <w:szCs w:val="28"/>
          <w:lang w:eastAsia="ru-RU"/>
        </w:rPr>
        <w:t>4</w:t>
      </w:r>
      <w:r w:rsidR="00943198" w:rsidRPr="00120016">
        <w:rPr>
          <w:rFonts w:eastAsia="Times New Roman" w:cs="Times New Roman"/>
          <w:szCs w:val="28"/>
          <w:lang w:eastAsia="ru-RU"/>
        </w:rPr>
        <w:t>.</w:t>
      </w:r>
      <w:r w:rsidR="00E37975">
        <w:rPr>
          <w:rFonts w:eastAsia="Times New Roman" w:cs="Times New Roman"/>
          <w:szCs w:val="28"/>
          <w:lang w:eastAsia="ru-RU"/>
        </w:rPr>
        <w:t> </w:t>
      </w:r>
      <w:r w:rsidR="003021DF" w:rsidRPr="00120016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120016">
        <w:rPr>
          <w:rFonts w:eastAsia="Times New Roman" w:cs="Times New Roman"/>
          <w:szCs w:val="28"/>
          <w:lang w:eastAsia="ru-RU"/>
        </w:rPr>
        <w:br/>
      </w:r>
      <w:r w:rsidR="003021DF" w:rsidRPr="00120016">
        <w:rPr>
          <w:rFonts w:eastAsia="Times New Roman" w:cs="Times New Roman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120016">
        <w:rPr>
          <w:rFonts w:eastAsia="Calibri" w:cs="Times New Roman"/>
          <w:szCs w:val="28"/>
        </w:rPr>
        <w:t>.</w:t>
      </w:r>
    </w:p>
    <w:p w14:paraId="320FB06E" w14:textId="77777777"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041D384F" w14:textId="77777777" w:rsidR="00C615BC" w:rsidRDefault="00C615BC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5FEB979D" w14:textId="77777777" w:rsidR="00295509" w:rsidRPr="005349C0" w:rsidRDefault="00295509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E18102A" w14:textId="3754F6B1" w:rsidR="004F1E61" w:rsidRPr="0037180D" w:rsidRDefault="006516B9" w:rsidP="0037180D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  К.Р.</w:t>
      </w:r>
      <w:r w:rsidR="00D5348D" w:rsidRPr="005349C0">
        <w:rPr>
          <w:rFonts w:eastAsia="Calibri" w:cs="Times New Roman"/>
          <w:szCs w:val="28"/>
        </w:rPr>
        <w:t xml:space="preserve"> </w:t>
      </w:r>
      <w:r w:rsidRPr="005349C0">
        <w:rPr>
          <w:rFonts w:eastAsia="Calibri" w:cs="Times New Roman"/>
          <w:szCs w:val="28"/>
        </w:rPr>
        <w:t>Минули</w:t>
      </w:r>
      <w:r w:rsidR="0037180D">
        <w:rPr>
          <w:rFonts w:eastAsia="Calibri" w:cs="Times New Roman"/>
          <w:szCs w:val="28"/>
        </w:rPr>
        <w:t>н</w:t>
      </w:r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1D5105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1A0A1" w14:textId="77777777" w:rsidR="00270FCF" w:rsidRDefault="00270FCF" w:rsidP="00C4387E">
      <w:pPr>
        <w:spacing w:after="0" w:line="240" w:lineRule="auto"/>
      </w:pPr>
      <w:r>
        <w:separator/>
      </w:r>
    </w:p>
  </w:endnote>
  <w:endnote w:type="continuationSeparator" w:id="0">
    <w:p w14:paraId="06A56711" w14:textId="77777777" w:rsidR="00270FCF" w:rsidRDefault="00270FCF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EFDE" w14:textId="77777777" w:rsidR="00270FCF" w:rsidRDefault="00270FCF" w:rsidP="00C4387E">
      <w:pPr>
        <w:spacing w:after="0" w:line="240" w:lineRule="auto"/>
      </w:pPr>
      <w:r>
        <w:separator/>
      </w:r>
    </w:p>
  </w:footnote>
  <w:footnote w:type="continuationSeparator" w:id="0">
    <w:p w14:paraId="04F4298C" w14:textId="77777777" w:rsidR="00270FCF" w:rsidRDefault="00270FCF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1761"/>
    <w:rsid w:val="00022756"/>
    <w:rsid w:val="0002367A"/>
    <w:rsid w:val="00024127"/>
    <w:rsid w:val="00024351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002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5CC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B71"/>
    <w:rsid w:val="00134D2C"/>
    <w:rsid w:val="0014061D"/>
    <w:rsid w:val="0014256F"/>
    <w:rsid w:val="0014286C"/>
    <w:rsid w:val="00142C52"/>
    <w:rsid w:val="00143AE6"/>
    <w:rsid w:val="0014591C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147A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319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449D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5D5"/>
    <w:rsid w:val="002007C2"/>
    <w:rsid w:val="0020196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0FCF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85A68"/>
    <w:rsid w:val="002868F0"/>
    <w:rsid w:val="00291264"/>
    <w:rsid w:val="002948BA"/>
    <w:rsid w:val="00295509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1D4D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12A"/>
    <w:rsid w:val="003126C3"/>
    <w:rsid w:val="00312764"/>
    <w:rsid w:val="00313565"/>
    <w:rsid w:val="003152D6"/>
    <w:rsid w:val="003156B9"/>
    <w:rsid w:val="00315F88"/>
    <w:rsid w:val="00316174"/>
    <w:rsid w:val="00316516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0981"/>
    <w:rsid w:val="00342CF6"/>
    <w:rsid w:val="00346E4E"/>
    <w:rsid w:val="003476D1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5CEC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5AA5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A51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C3EAE"/>
    <w:rsid w:val="005C578D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3304"/>
    <w:rsid w:val="006135DC"/>
    <w:rsid w:val="0061483F"/>
    <w:rsid w:val="00615BF9"/>
    <w:rsid w:val="006171BE"/>
    <w:rsid w:val="00621ACA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5F6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1750"/>
    <w:rsid w:val="00692118"/>
    <w:rsid w:val="00694084"/>
    <w:rsid w:val="0069532B"/>
    <w:rsid w:val="006962C7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526F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3A38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6019"/>
    <w:rsid w:val="00787069"/>
    <w:rsid w:val="00790BD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1E20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0E61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65C9"/>
    <w:rsid w:val="008C709B"/>
    <w:rsid w:val="008D03D9"/>
    <w:rsid w:val="008D5468"/>
    <w:rsid w:val="008E3901"/>
    <w:rsid w:val="008E4034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05196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CC2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068A"/>
    <w:rsid w:val="00A32157"/>
    <w:rsid w:val="00A32EFD"/>
    <w:rsid w:val="00A32F12"/>
    <w:rsid w:val="00A35E0E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3EF7"/>
    <w:rsid w:val="00B65C96"/>
    <w:rsid w:val="00B66C9C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E34"/>
    <w:rsid w:val="00C24399"/>
    <w:rsid w:val="00C25157"/>
    <w:rsid w:val="00C25FD9"/>
    <w:rsid w:val="00C305A8"/>
    <w:rsid w:val="00C3135B"/>
    <w:rsid w:val="00C33D5A"/>
    <w:rsid w:val="00C36A88"/>
    <w:rsid w:val="00C36EFC"/>
    <w:rsid w:val="00C37D32"/>
    <w:rsid w:val="00C4038A"/>
    <w:rsid w:val="00C41D09"/>
    <w:rsid w:val="00C435CB"/>
    <w:rsid w:val="00C4387E"/>
    <w:rsid w:val="00C443D4"/>
    <w:rsid w:val="00C44B35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15BC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691E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0A1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3434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E6043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4A4"/>
    <w:rsid w:val="00E35FBE"/>
    <w:rsid w:val="00E37975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2650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0EFF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266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64C43598D2FD9ABEAFDDF27C9D99B0AAF6F4CFFABA624605A088B0894EA4432957142F85C80E66375DF4A31F28DED25C51073D9FBA13DEEA92AA282E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4C43598D2FD9ABEAFDDF27C9D99B0AAF6F4CFFABA624605A088B0894EA4432957142F85C80E66375DF4A61228DED25C51073D9FBA13DEEA92AA282E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4843-08A7-49E4-947D-B2F897A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Сергей Котов 2</cp:lastModifiedBy>
  <cp:revision>2</cp:revision>
  <cp:lastPrinted>2022-04-15T09:31:00Z</cp:lastPrinted>
  <dcterms:created xsi:type="dcterms:W3CDTF">2022-10-21T04:22:00Z</dcterms:created>
  <dcterms:modified xsi:type="dcterms:W3CDTF">2022-10-21T04:22:00Z</dcterms:modified>
</cp:coreProperties>
</file>